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A8" w:rsidRDefault="004372A8"/>
    <w:p w:rsidR="00ED70D7" w:rsidRPr="00092511" w:rsidRDefault="00ED70D7" w:rsidP="00ED70D7">
      <w:pPr>
        <w:jc w:val="both"/>
        <w:rPr>
          <w:rFonts w:ascii="Times New Roman" w:hAnsi="Times New Roman" w:cs="Times New Roman"/>
          <w:sz w:val="24"/>
          <w:szCs w:val="24"/>
        </w:rPr>
      </w:pPr>
    </w:p>
    <w:p w:rsidR="00ED70D7" w:rsidRPr="00422A45" w:rsidRDefault="00ED70D7" w:rsidP="00ED70D7">
      <w:pPr>
        <w:pStyle w:val="Prrafodelista"/>
        <w:numPr>
          <w:ilvl w:val="0"/>
          <w:numId w:val="1"/>
        </w:numPr>
        <w:tabs>
          <w:tab w:val="left" w:pos="1065"/>
        </w:tabs>
        <w:jc w:val="both"/>
        <w:rPr>
          <w:rFonts w:ascii="Times New Roman" w:hAnsi="Times New Roman" w:cs="Times New Roman"/>
          <w:b/>
          <w:sz w:val="24"/>
          <w:szCs w:val="24"/>
        </w:rPr>
      </w:pPr>
      <w:r>
        <w:rPr>
          <w:rFonts w:ascii="Times New Roman" w:hAnsi="Times New Roman" w:cs="Times New Roman"/>
          <w:b/>
          <w:sz w:val="24"/>
          <w:szCs w:val="24"/>
        </w:rPr>
        <w:t>Equipo profesional del establecimiento.</w:t>
      </w:r>
    </w:p>
    <w:p w:rsidR="00ED70D7" w:rsidRDefault="00ED70D7" w:rsidP="00ED70D7">
      <w:pPr>
        <w:pStyle w:val="Prrafodelista"/>
        <w:tabs>
          <w:tab w:val="left" w:pos="1065"/>
        </w:tabs>
        <w:jc w:val="both"/>
        <w:rPr>
          <w:rFonts w:ascii="Times New Roman" w:hAnsi="Times New Roman" w:cs="Times New Roman"/>
          <w:sz w:val="24"/>
          <w:szCs w:val="24"/>
        </w:rPr>
      </w:pP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establecimiento educativo consta de los siguientes profesionales:</w:t>
      </w:r>
    </w:p>
    <w:p w:rsidR="00ED70D7" w:rsidRDefault="00ED70D7" w:rsidP="00ED70D7">
      <w:pPr>
        <w:pStyle w:val="Prrafodelista"/>
        <w:tabs>
          <w:tab w:val="left" w:pos="1065"/>
        </w:tabs>
        <w:jc w:val="both"/>
        <w:rPr>
          <w:rFonts w:ascii="Times New Roman" w:hAnsi="Times New Roman" w:cs="Times New Roman"/>
          <w:sz w:val="24"/>
          <w:szCs w:val="24"/>
        </w:rPr>
      </w:pPr>
      <w:r w:rsidRPr="00826510">
        <w:rPr>
          <w:rFonts w:ascii="Times New Roman" w:hAnsi="Times New Roman" w:cs="Times New Roman"/>
          <w:b/>
          <w:sz w:val="24"/>
          <w:szCs w:val="24"/>
          <w:u w:val="single"/>
        </w:rPr>
        <w:t>Dirección</w:t>
      </w:r>
      <w:r w:rsidRPr="00F771AB">
        <w:rPr>
          <w:rFonts w:ascii="Times New Roman" w:hAnsi="Times New Roman" w:cs="Times New Roman"/>
          <w:sz w:val="24"/>
          <w:szCs w:val="24"/>
          <w:u w:val="single"/>
        </w:rPr>
        <w:t>:</w:t>
      </w:r>
      <w:r>
        <w:rPr>
          <w:rFonts w:ascii="Times New Roman" w:hAnsi="Times New Roman" w:cs="Times New Roman"/>
          <w:sz w:val="24"/>
          <w:szCs w:val="24"/>
        </w:rPr>
        <w:t xml:space="preserve"> a cargo de 3 misioneras de la congregación.</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Directora, Directora subrogante y Subdirectora. </w:t>
      </w:r>
    </w:p>
    <w:p w:rsidR="00ED70D7" w:rsidRDefault="00ED70D7" w:rsidP="00ED70D7">
      <w:pPr>
        <w:pStyle w:val="Prrafodelista"/>
        <w:tabs>
          <w:tab w:val="left" w:pos="1065"/>
        </w:tabs>
        <w:jc w:val="both"/>
        <w:rPr>
          <w:rFonts w:ascii="Times New Roman" w:hAnsi="Times New Roman" w:cs="Times New Roman"/>
          <w:sz w:val="24"/>
          <w:szCs w:val="24"/>
          <w:u w:val="single"/>
        </w:rPr>
      </w:pPr>
      <w:r>
        <w:rPr>
          <w:rFonts w:ascii="Times New Roman" w:hAnsi="Times New Roman" w:cs="Times New Roman"/>
          <w:sz w:val="24"/>
          <w:szCs w:val="24"/>
        </w:rPr>
        <w:t>Rol: Un director posee una estrecha relación con cada sujeto involucrado en la  comunidad educativa, se caracteriza por poseer liderazgo, estar comprometido ética y socialmente con la escuela y generar compromiso con el personal y el alumnado.</w:t>
      </w:r>
    </w:p>
    <w:p w:rsidR="00ED70D7" w:rsidRPr="00826510" w:rsidRDefault="00ED70D7" w:rsidP="00ED70D7">
      <w:pPr>
        <w:tabs>
          <w:tab w:val="left" w:pos="1065"/>
        </w:tabs>
        <w:jc w:val="both"/>
        <w:rPr>
          <w:rFonts w:ascii="Times New Roman" w:hAnsi="Times New Roman" w:cs="Times New Roman"/>
          <w:b/>
          <w:sz w:val="24"/>
          <w:szCs w:val="24"/>
          <w:u w:val="single"/>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826510">
        <w:rPr>
          <w:rFonts w:ascii="Times New Roman" w:hAnsi="Times New Roman" w:cs="Times New Roman"/>
          <w:b/>
          <w:sz w:val="24"/>
          <w:szCs w:val="24"/>
          <w:u w:val="single"/>
        </w:rPr>
        <w:t>Consejo de coordinación:</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Directora, Directora subrogante, Subdirectora, Jefe unidad técnico pedagógico, Jefa académica 1°ciclo básico, Coordinador 2° ciclo básico, Inspectora General, Orientador Enseñanza Media, Coordinadora de Pastoral.</w:t>
      </w:r>
    </w:p>
    <w:p w:rsidR="00ED70D7" w:rsidRPr="00392484"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Rol: El consejo de coordinación tiene como labor organizar, profundizar, orientar y evaluar el desarrollo de  la tarea que realiza  cada área de la comunidad Educativa: 1°ciclo básico, 2°ciclo básico, educación media, </w:t>
      </w:r>
      <w:proofErr w:type="spellStart"/>
      <w:r>
        <w:rPr>
          <w:rFonts w:ascii="Times New Roman" w:hAnsi="Times New Roman" w:cs="Times New Roman"/>
          <w:sz w:val="24"/>
          <w:szCs w:val="24"/>
        </w:rPr>
        <w:t>inspectoría</w:t>
      </w:r>
      <w:proofErr w:type="spellEnd"/>
      <w:r w:rsidRPr="00392484">
        <w:rPr>
          <w:rFonts w:ascii="Times New Roman" w:hAnsi="Times New Roman" w:cs="Times New Roman"/>
          <w:sz w:val="24"/>
          <w:szCs w:val="24"/>
        </w:rPr>
        <w:t>, orientación y pastoral.</w:t>
      </w:r>
    </w:p>
    <w:p w:rsidR="00ED70D7" w:rsidRDefault="00ED70D7" w:rsidP="00ED70D7">
      <w:pPr>
        <w:pStyle w:val="Prrafodelista"/>
        <w:tabs>
          <w:tab w:val="left" w:pos="1065"/>
        </w:tabs>
        <w:jc w:val="both"/>
        <w:rPr>
          <w:rFonts w:ascii="Times New Roman" w:hAnsi="Times New Roman" w:cs="Times New Roman"/>
          <w:sz w:val="24"/>
          <w:szCs w:val="24"/>
        </w:rPr>
      </w:pPr>
    </w:p>
    <w:p w:rsidR="00ED70D7" w:rsidRPr="00392484" w:rsidRDefault="00ED70D7" w:rsidP="00ED70D7">
      <w:pPr>
        <w:pStyle w:val="Prrafodelista"/>
        <w:tabs>
          <w:tab w:val="left" w:pos="1065"/>
        </w:tabs>
        <w:jc w:val="both"/>
        <w:rPr>
          <w:rFonts w:ascii="Times New Roman" w:hAnsi="Times New Roman" w:cs="Times New Roman"/>
          <w:b/>
          <w:sz w:val="24"/>
          <w:szCs w:val="24"/>
          <w:u w:val="single"/>
        </w:rPr>
      </w:pPr>
      <w:r w:rsidRPr="00392484">
        <w:rPr>
          <w:rFonts w:ascii="Times New Roman" w:hAnsi="Times New Roman" w:cs="Times New Roman"/>
          <w:b/>
          <w:sz w:val="24"/>
          <w:szCs w:val="24"/>
          <w:u w:val="single"/>
        </w:rPr>
        <w:t>UTP:</w:t>
      </w:r>
    </w:p>
    <w:p w:rsidR="00ED70D7" w:rsidRPr="00DC0190" w:rsidRDefault="00ED70D7" w:rsidP="00ED70D7">
      <w:pPr>
        <w:pStyle w:val="Prrafodelista"/>
        <w:tabs>
          <w:tab w:val="left" w:pos="1065"/>
        </w:tabs>
        <w:jc w:val="both"/>
        <w:rPr>
          <w:rFonts w:ascii="Times New Roman" w:hAnsi="Times New Roman" w:cs="Times New Roman"/>
          <w:sz w:val="24"/>
          <w:szCs w:val="24"/>
        </w:rPr>
      </w:pPr>
      <w:r w:rsidRPr="00DC0190">
        <w:rPr>
          <w:rFonts w:ascii="Times New Roman" w:hAnsi="Times New Roman" w:cs="Times New Roman"/>
          <w:sz w:val="24"/>
          <w:szCs w:val="24"/>
        </w:rPr>
        <w:t>Jefe Unidad Técnico Pedagógico</w:t>
      </w:r>
      <w:r>
        <w:rPr>
          <w:rFonts w:ascii="Times New Roman" w:hAnsi="Times New Roman" w:cs="Times New Roman"/>
          <w:sz w:val="24"/>
          <w:szCs w:val="24"/>
        </w:rPr>
        <w:t xml:space="preserve"> y Coordinador de Enseñanza media</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Jefa académica 1°ciclo básico.</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Evaluador y Coordinador de 2°ciclo básico.</w:t>
      </w:r>
    </w:p>
    <w:p w:rsidR="00ED70D7" w:rsidRDefault="00ED70D7" w:rsidP="00ED70D7">
      <w:pPr>
        <w:pStyle w:val="Prrafodelista"/>
        <w:tabs>
          <w:tab w:val="left" w:pos="1065"/>
        </w:tabs>
        <w:rPr>
          <w:rFonts w:ascii="Times New Roman" w:hAnsi="Times New Roman" w:cs="Times New Roman"/>
          <w:sz w:val="24"/>
          <w:szCs w:val="24"/>
          <w:shd w:val="clear" w:color="auto" w:fill="FFFFFF"/>
        </w:rPr>
      </w:pPr>
      <w:r>
        <w:rPr>
          <w:rFonts w:ascii="Times New Roman" w:hAnsi="Times New Roman" w:cs="Times New Roman"/>
          <w:sz w:val="24"/>
          <w:szCs w:val="24"/>
        </w:rPr>
        <w:t xml:space="preserve">Rol: programar, </w:t>
      </w:r>
      <w:r w:rsidRPr="00074DE4">
        <w:rPr>
          <w:rFonts w:ascii="Times New Roman" w:hAnsi="Times New Roman" w:cs="Times New Roman"/>
          <w:sz w:val="24"/>
          <w:szCs w:val="24"/>
          <w:shd w:val="clear" w:color="auto" w:fill="FFFFFF"/>
        </w:rPr>
        <w:t>organizar, supervisar y evaluar el desarrollo de las diferentes actividades curriculares del establecimient</w:t>
      </w:r>
      <w:r>
        <w:rPr>
          <w:rFonts w:ascii="Times New Roman" w:hAnsi="Times New Roman" w:cs="Times New Roman"/>
          <w:sz w:val="24"/>
          <w:szCs w:val="24"/>
          <w:shd w:val="clear" w:color="auto" w:fill="FFFFFF"/>
        </w:rPr>
        <w:t xml:space="preserve">o. </w:t>
      </w:r>
      <w:r w:rsidRPr="00074DE4">
        <w:rPr>
          <w:rFonts w:ascii="Times New Roman" w:hAnsi="Times New Roman" w:cs="Times New Roman"/>
          <w:sz w:val="24"/>
          <w:szCs w:val="24"/>
          <w:shd w:val="clear" w:color="auto" w:fill="FFFFFF"/>
        </w:rPr>
        <w:t xml:space="preserve"> Asesorar a la Dirección del Colegio, junto a los otros miembros del Equipo de Gestión Escolar, e</w:t>
      </w:r>
      <w:r>
        <w:rPr>
          <w:rFonts w:ascii="Times New Roman" w:hAnsi="Times New Roman" w:cs="Times New Roman"/>
          <w:sz w:val="24"/>
          <w:szCs w:val="24"/>
          <w:shd w:val="clear" w:color="auto" w:fill="FFFFFF"/>
        </w:rPr>
        <w:t xml:space="preserve">n la elaboración del Plan Anual </w:t>
      </w:r>
      <w:r w:rsidRPr="00074DE4">
        <w:rPr>
          <w:rFonts w:ascii="Times New Roman" w:hAnsi="Times New Roman" w:cs="Times New Roman"/>
          <w:sz w:val="24"/>
          <w:szCs w:val="24"/>
          <w:shd w:val="clear" w:color="auto" w:fill="FFFFFF"/>
        </w:rPr>
        <w:t>de Trabajo.</w:t>
      </w:r>
      <w:r>
        <w:rPr>
          <w:rFonts w:ascii="Times New Roman" w:hAnsi="Times New Roman" w:cs="Times New Roman"/>
          <w:sz w:val="24"/>
          <w:szCs w:val="24"/>
          <w:shd w:val="clear" w:color="auto" w:fill="FFFFFF"/>
        </w:rPr>
        <w:t xml:space="preserve"> Supervisar las labores realizadas por los docentes en las aulas de clases.</w:t>
      </w:r>
      <w:r w:rsidRPr="00074DE4">
        <w:rPr>
          <w:rFonts w:ascii="Times New Roman" w:hAnsi="Times New Roman" w:cs="Times New Roman"/>
          <w:sz w:val="24"/>
          <w:szCs w:val="24"/>
          <w:shd w:val="clear" w:color="auto" w:fill="FFFFFF"/>
        </w:rPr>
        <w:t xml:space="preserve"> Colaborar en la Planificación escolar: distribución de cursos, docentes, alumnos.</w:t>
      </w:r>
    </w:p>
    <w:p w:rsidR="00ED70D7" w:rsidRPr="00074DE4" w:rsidRDefault="00ED70D7" w:rsidP="00ED70D7">
      <w:pPr>
        <w:tabs>
          <w:tab w:val="left" w:pos="1065"/>
        </w:tabs>
        <w:jc w:val="both"/>
        <w:rPr>
          <w:rFonts w:ascii="Times New Roman" w:hAnsi="Times New Roman" w:cs="Times New Roman"/>
          <w:b/>
          <w:sz w:val="24"/>
          <w:szCs w:val="24"/>
          <w:u w:val="single"/>
        </w:rPr>
      </w:pPr>
      <w:r w:rsidRPr="00074DE4">
        <w:rPr>
          <w:rFonts w:ascii="Times New Roman" w:hAnsi="Times New Roman" w:cs="Times New Roman"/>
          <w:b/>
          <w:sz w:val="24"/>
          <w:szCs w:val="24"/>
        </w:rPr>
        <w:t xml:space="preserve">            </w:t>
      </w:r>
      <w:proofErr w:type="spellStart"/>
      <w:r w:rsidRPr="00074DE4">
        <w:rPr>
          <w:rFonts w:ascii="Times New Roman" w:hAnsi="Times New Roman" w:cs="Times New Roman"/>
          <w:b/>
          <w:sz w:val="24"/>
          <w:szCs w:val="24"/>
          <w:u w:val="single"/>
        </w:rPr>
        <w:t>Inspectoría</w:t>
      </w:r>
      <w:proofErr w:type="spellEnd"/>
      <w:r w:rsidRPr="00074DE4">
        <w:rPr>
          <w:rFonts w:ascii="Times New Roman" w:hAnsi="Times New Roman" w:cs="Times New Roman"/>
          <w:b/>
          <w:sz w:val="24"/>
          <w:szCs w:val="24"/>
          <w:u w:val="single"/>
        </w:rPr>
        <w:t>:</w:t>
      </w:r>
    </w:p>
    <w:p w:rsidR="00ED70D7" w:rsidRDefault="00ED70D7" w:rsidP="00ED70D7">
      <w:pPr>
        <w:pStyle w:val="Prrafodelista"/>
        <w:tabs>
          <w:tab w:val="left" w:pos="1065"/>
        </w:tabs>
        <w:jc w:val="both"/>
        <w:rPr>
          <w:rFonts w:ascii="Times New Roman" w:hAnsi="Times New Roman" w:cs="Times New Roman"/>
          <w:sz w:val="24"/>
          <w:szCs w:val="24"/>
        </w:rPr>
      </w:pPr>
      <w:proofErr w:type="spellStart"/>
      <w:r>
        <w:rPr>
          <w:rFonts w:ascii="Times New Roman" w:hAnsi="Times New Roman" w:cs="Times New Roman"/>
          <w:sz w:val="24"/>
          <w:szCs w:val="24"/>
        </w:rPr>
        <w:t>Inspectoría</w:t>
      </w:r>
      <w:proofErr w:type="spellEnd"/>
      <w:r>
        <w:rPr>
          <w:rFonts w:ascii="Times New Roman" w:hAnsi="Times New Roman" w:cs="Times New Roman"/>
          <w:sz w:val="24"/>
          <w:szCs w:val="24"/>
        </w:rPr>
        <w:t xml:space="preserve"> General, Inspectora Enseñanza básica, Inspector Enseñanza Media, Inspector de patio, Inspectora anexo local Joaquín </w:t>
      </w:r>
      <w:proofErr w:type="spellStart"/>
      <w:r>
        <w:rPr>
          <w:rFonts w:ascii="Times New Roman" w:hAnsi="Times New Roman" w:cs="Times New Roman"/>
          <w:sz w:val="24"/>
          <w:szCs w:val="24"/>
        </w:rPr>
        <w:t>Mastmijá</w:t>
      </w:r>
      <w:proofErr w:type="spellEnd"/>
      <w:r>
        <w:rPr>
          <w:rFonts w:ascii="Times New Roman" w:hAnsi="Times New Roman" w:cs="Times New Roman"/>
          <w:sz w:val="24"/>
          <w:szCs w:val="24"/>
        </w:rPr>
        <w:t>.</w:t>
      </w: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Rol: </w:t>
      </w:r>
      <w:r w:rsidRPr="00F7313D">
        <w:rPr>
          <w:rFonts w:ascii="Times New Roman" w:hAnsi="Times New Roman" w:cs="Times New Roman"/>
          <w:color w:val="000000"/>
          <w:sz w:val="24"/>
          <w:szCs w:val="24"/>
          <w:shd w:val="clear" w:color="auto" w:fill="FFFFFF"/>
        </w:rPr>
        <w:t>debe ser un profesional de la educación que se responsabiliza de las funciones organizativas necesarias para el cumplimiento del Reglamento Interno de la Institución. Entre las tareas del ámbito de gestión se encu</w:t>
      </w:r>
      <w:r>
        <w:rPr>
          <w:rFonts w:ascii="Times New Roman" w:hAnsi="Times New Roman" w:cs="Times New Roman"/>
          <w:color w:val="000000"/>
          <w:sz w:val="24"/>
          <w:szCs w:val="24"/>
          <w:shd w:val="clear" w:color="auto" w:fill="FFFFFF"/>
        </w:rPr>
        <w:t xml:space="preserve">entran establecer lineamientos </w:t>
      </w:r>
      <w:r w:rsidRPr="00F7313D">
        <w:rPr>
          <w:rFonts w:ascii="Times New Roman" w:hAnsi="Times New Roman" w:cs="Times New Roman"/>
          <w:color w:val="000000"/>
          <w:sz w:val="24"/>
          <w:szCs w:val="24"/>
          <w:shd w:val="clear" w:color="auto" w:fill="FFFFFF"/>
        </w:rPr>
        <w:t xml:space="preserve"> educativo-formativos al interior de los diferentes niveles, difundir el PEI y asegurar la participación de la comunidad educativa y el entorno, gestionar el clima organizacional y la convivencia, asegurar la existencia de información útil para la toma oportuna de decisiones, gestionar el personal, coordinar y ejecutar el proceso de admisión de alumnos, planificar y coordinar las actividades de su área. Entre las tareas del </w:t>
      </w:r>
      <w:proofErr w:type="spellStart"/>
      <w:r w:rsidRPr="00F7313D">
        <w:rPr>
          <w:rFonts w:ascii="Times New Roman" w:hAnsi="Times New Roman" w:cs="Times New Roman"/>
          <w:color w:val="000000"/>
          <w:sz w:val="24"/>
          <w:szCs w:val="24"/>
          <w:shd w:val="clear" w:color="auto" w:fill="FFFFFF"/>
        </w:rPr>
        <w:t>àmbito</w:t>
      </w:r>
      <w:proofErr w:type="spellEnd"/>
      <w:r w:rsidRPr="00F7313D">
        <w:rPr>
          <w:rFonts w:ascii="Times New Roman" w:hAnsi="Times New Roman" w:cs="Times New Roman"/>
          <w:color w:val="000000"/>
          <w:sz w:val="24"/>
          <w:szCs w:val="24"/>
          <w:shd w:val="clear" w:color="auto" w:fill="FFFFFF"/>
        </w:rPr>
        <w:t xml:space="preserve"> curricular le compete: administrar los recursos de su área en función del PEI, coordinar aspectos disciplinarios de la labor docente,</w:t>
      </w:r>
      <w:r>
        <w:rPr>
          <w:rFonts w:ascii="Times New Roman" w:hAnsi="Times New Roman" w:cs="Times New Roman"/>
          <w:color w:val="000000"/>
          <w:sz w:val="24"/>
          <w:szCs w:val="24"/>
          <w:shd w:val="clear" w:color="auto" w:fill="FFFFFF"/>
        </w:rPr>
        <w:t xml:space="preserve"> </w:t>
      </w:r>
      <w:hyperlink r:id="rId5" w:history="1">
        <w:r w:rsidRPr="00024BBB">
          <w:rPr>
            <w:rStyle w:val="Hipervnculo"/>
            <w:rFonts w:ascii="Times New Roman" w:hAnsi="Times New Roman" w:cs="Times New Roman"/>
            <w:sz w:val="24"/>
            <w:szCs w:val="24"/>
            <w:shd w:val="clear" w:color="auto" w:fill="FFFFFF"/>
          </w:rPr>
          <w:t>www.educarchile.cl</w:t>
        </w:r>
      </w:hyperlink>
      <w:r>
        <w:rPr>
          <w:rFonts w:ascii="Times New Roman" w:hAnsi="Times New Roman" w:cs="Times New Roman"/>
          <w:color w:val="000000"/>
          <w:sz w:val="24"/>
          <w:szCs w:val="24"/>
          <w:shd w:val="clear" w:color="auto" w:fill="FFFFFF"/>
        </w:rPr>
        <w:t xml:space="preserve"> </w:t>
      </w: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p>
    <w:p w:rsidR="00ED70D7" w:rsidRPr="00ED70D7" w:rsidRDefault="00ED70D7" w:rsidP="00ED70D7">
      <w:pPr>
        <w:tabs>
          <w:tab w:val="left" w:pos="1065"/>
        </w:tabs>
        <w:jc w:val="both"/>
        <w:rPr>
          <w:rFonts w:ascii="Times New Roman" w:hAnsi="Times New Roman" w:cs="Times New Roman"/>
          <w:b/>
          <w:sz w:val="24"/>
          <w:szCs w:val="24"/>
        </w:rPr>
      </w:pPr>
    </w:p>
    <w:p w:rsidR="00ED70D7" w:rsidRPr="00772CBD" w:rsidRDefault="00ED70D7" w:rsidP="00ED70D7">
      <w:pPr>
        <w:tabs>
          <w:tab w:val="left" w:pos="1065"/>
        </w:tabs>
        <w:jc w:val="both"/>
        <w:rPr>
          <w:rFonts w:ascii="Times New Roman" w:hAnsi="Times New Roman" w:cs="Times New Roman"/>
          <w:b/>
          <w:sz w:val="24"/>
          <w:szCs w:val="24"/>
        </w:rPr>
      </w:pPr>
    </w:p>
    <w:p w:rsidR="00ED70D7" w:rsidRPr="00F7313D" w:rsidRDefault="00ED70D7" w:rsidP="00ED70D7">
      <w:pPr>
        <w:pStyle w:val="Prrafodelista"/>
        <w:tabs>
          <w:tab w:val="left" w:pos="1065"/>
        </w:tabs>
        <w:jc w:val="both"/>
        <w:rPr>
          <w:rFonts w:ascii="Times New Roman" w:hAnsi="Times New Roman" w:cs="Times New Roman"/>
          <w:b/>
          <w:sz w:val="24"/>
          <w:szCs w:val="24"/>
          <w:u w:val="single"/>
        </w:rPr>
      </w:pPr>
      <w:r w:rsidRPr="00F7313D">
        <w:rPr>
          <w:rFonts w:ascii="Times New Roman" w:hAnsi="Times New Roman" w:cs="Times New Roman"/>
          <w:b/>
          <w:sz w:val="24"/>
          <w:szCs w:val="24"/>
          <w:u w:val="single"/>
        </w:rPr>
        <w:t>Orientación:</w:t>
      </w:r>
    </w:p>
    <w:p w:rsidR="00ED70D7" w:rsidRDefault="00ED70D7" w:rsidP="00ED70D7">
      <w:pPr>
        <w:pStyle w:val="Prrafodelista"/>
        <w:tabs>
          <w:tab w:val="left" w:pos="1065"/>
        </w:tabs>
        <w:jc w:val="both"/>
        <w:rPr>
          <w:rFonts w:ascii="Times New Roman" w:hAnsi="Times New Roman" w:cs="Times New Roman"/>
          <w:sz w:val="24"/>
          <w:szCs w:val="24"/>
        </w:rPr>
      </w:pPr>
      <w:r w:rsidRPr="000D5BFF">
        <w:rPr>
          <w:rFonts w:ascii="Times New Roman" w:hAnsi="Times New Roman" w:cs="Times New Roman"/>
          <w:sz w:val="24"/>
          <w:szCs w:val="24"/>
        </w:rPr>
        <w:t>O</w:t>
      </w:r>
      <w:r>
        <w:rPr>
          <w:rFonts w:ascii="Times New Roman" w:hAnsi="Times New Roman" w:cs="Times New Roman"/>
          <w:sz w:val="24"/>
          <w:szCs w:val="24"/>
        </w:rPr>
        <w:t>rientadora enseñanza pre básica a NB1</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Orientadora enseñanza básica</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Orientador enseñanza media</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Psicopedagoga</w:t>
      </w:r>
    </w:p>
    <w:p w:rsidR="00ED70D7" w:rsidRPr="00BB29D4"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Rol:</w:t>
      </w:r>
      <w:r w:rsidRPr="00F7313D">
        <w:t xml:space="preserve"> </w:t>
      </w:r>
      <w:r w:rsidRPr="00F7313D">
        <w:rPr>
          <w:rFonts w:ascii="Times New Roman" w:hAnsi="Times New Roman" w:cs="Times New Roman"/>
          <w:sz w:val="24"/>
          <w:szCs w:val="24"/>
        </w:rPr>
        <w:t xml:space="preserve">Profesional responsable de planificar, coordinar, supervisar y evaluar las actividades de </w:t>
      </w:r>
      <w:r w:rsidRPr="00BB29D4">
        <w:rPr>
          <w:rFonts w:ascii="Times New Roman" w:hAnsi="Times New Roman" w:cs="Times New Roman"/>
          <w:sz w:val="24"/>
          <w:szCs w:val="24"/>
        </w:rPr>
        <w:t xml:space="preserve">orientación educacional, vocacional y profesional, implementando el Programa de </w:t>
      </w:r>
    </w:p>
    <w:p w:rsidR="00ED70D7" w:rsidRPr="00BB29D4" w:rsidRDefault="00ED70D7" w:rsidP="00ED70D7">
      <w:pPr>
        <w:pStyle w:val="Prrafodelista"/>
        <w:tabs>
          <w:tab w:val="left" w:pos="1065"/>
        </w:tabs>
        <w:jc w:val="both"/>
        <w:rPr>
          <w:rFonts w:ascii="Times New Roman" w:hAnsi="Times New Roman" w:cs="Times New Roman"/>
          <w:sz w:val="24"/>
          <w:szCs w:val="24"/>
        </w:rPr>
      </w:pPr>
      <w:r w:rsidRPr="00F7313D">
        <w:rPr>
          <w:rFonts w:ascii="Times New Roman" w:hAnsi="Times New Roman" w:cs="Times New Roman"/>
          <w:sz w:val="24"/>
          <w:szCs w:val="24"/>
        </w:rPr>
        <w:t>Orientación del Establecimiento a nivel grupal e individual.</w:t>
      </w:r>
      <w:r>
        <w:rPr>
          <w:rFonts w:ascii="Times New Roman" w:hAnsi="Times New Roman" w:cs="Times New Roman"/>
          <w:sz w:val="24"/>
          <w:szCs w:val="24"/>
        </w:rPr>
        <w:t xml:space="preserve"> </w:t>
      </w:r>
      <w:r w:rsidRPr="00BB29D4">
        <w:rPr>
          <w:rFonts w:ascii="Times New Roman" w:hAnsi="Times New Roman" w:cs="Times New Roman"/>
          <w:sz w:val="24"/>
          <w:szCs w:val="24"/>
        </w:rPr>
        <w:t>Establecer lineamientos educativo-formativos al interior de los diferentes niveles.</w:t>
      </w:r>
      <w:r>
        <w:rPr>
          <w:rFonts w:ascii="Times New Roman" w:hAnsi="Times New Roman" w:cs="Times New Roman"/>
          <w:sz w:val="24"/>
          <w:szCs w:val="24"/>
        </w:rPr>
        <w:t xml:space="preserve"> </w:t>
      </w:r>
      <w:hyperlink r:id="rId6" w:history="1">
        <w:r w:rsidRPr="00024BBB">
          <w:rPr>
            <w:rStyle w:val="Hipervnculo"/>
            <w:rFonts w:ascii="Times New Roman" w:hAnsi="Times New Roman" w:cs="Times New Roman"/>
            <w:sz w:val="24"/>
            <w:szCs w:val="24"/>
          </w:rPr>
          <w:t>www.mineduc.cl</w:t>
        </w:r>
      </w:hyperlink>
      <w:r>
        <w:rPr>
          <w:rFonts w:ascii="Times New Roman" w:hAnsi="Times New Roman" w:cs="Times New Roman"/>
          <w:sz w:val="24"/>
          <w:szCs w:val="24"/>
        </w:rPr>
        <w:t xml:space="preserve"> </w:t>
      </w:r>
    </w:p>
    <w:p w:rsidR="00ED70D7" w:rsidRPr="00BB29D4" w:rsidRDefault="00ED70D7" w:rsidP="00ED70D7">
      <w:pPr>
        <w:pStyle w:val="Prrafodelista"/>
        <w:tabs>
          <w:tab w:val="left" w:pos="1065"/>
        </w:tabs>
        <w:jc w:val="both"/>
        <w:rPr>
          <w:rFonts w:ascii="Times New Roman" w:hAnsi="Times New Roman" w:cs="Times New Roman"/>
          <w:b/>
          <w:sz w:val="24"/>
          <w:szCs w:val="24"/>
        </w:rPr>
      </w:pPr>
    </w:p>
    <w:p w:rsidR="00ED70D7" w:rsidRPr="00BB29D4" w:rsidRDefault="00ED70D7" w:rsidP="00ED70D7">
      <w:pPr>
        <w:tabs>
          <w:tab w:val="left" w:pos="1065"/>
        </w:tabs>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BB29D4">
        <w:rPr>
          <w:rFonts w:ascii="Times New Roman" w:hAnsi="Times New Roman" w:cs="Times New Roman"/>
          <w:b/>
          <w:sz w:val="24"/>
          <w:szCs w:val="24"/>
        </w:rPr>
        <w:t xml:space="preserve"> </w:t>
      </w:r>
      <w:r w:rsidRPr="00BB29D4">
        <w:rPr>
          <w:rFonts w:ascii="Times New Roman" w:hAnsi="Times New Roman" w:cs="Times New Roman"/>
          <w:b/>
          <w:sz w:val="24"/>
          <w:szCs w:val="24"/>
          <w:u w:val="single"/>
        </w:rPr>
        <w:t>Administración</w:t>
      </w:r>
    </w:p>
    <w:p w:rsidR="00ED70D7" w:rsidRPr="00F55076" w:rsidRDefault="00ED70D7" w:rsidP="00ED70D7">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Administrador</w:t>
      </w:r>
    </w:p>
    <w:p w:rsidR="00ED70D7" w:rsidRPr="00F55076" w:rsidRDefault="00ED70D7" w:rsidP="00ED70D7">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Recaudadora</w:t>
      </w:r>
    </w:p>
    <w:p w:rsidR="00ED70D7" w:rsidRPr="00F55076" w:rsidRDefault="00ED70D7" w:rsidP="00ED70D7">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 xml:space="preserve">Remuneradora </w:t>
      </w:r>
    </w:p>
    <w:p w:rsidR="00ED70D7" w:rsidRPr="00F55076" w:rsidRDefault="00ED70D7" w:rsidP="00ED70D7">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 xml:space="preserve">Contadora </w:t>
      </w:r>
    </w:p>
    <w:p w:rsidR="00ED70D7" w:rsidRDefault="00ED70D7" w:rsidP="00ED70D7">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Secretarias</w:t>
      </w:r>
    </w:p>
    <w:p w:rsidR="00ED70D7" w:rsidRDefault="00ED70D7" w:rsidP="00ED70D7">
      <w:pPr>
        <w:pStyle w:val="Prrafodelista"/>
        <w:tabs>
          <w:tab w:val="left" w:pos="1065"/>
        </w:tabs>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Rol: </w:t>
      </w:r>
      <w:r w:rsidRPr="00010BCB">
        <w:rPr>
          <w:rFonts w:ascii="Times New Roman" w:hAnsi="Times New Roman" w:cs="Times New Roman"/>
          <w:color w:val="000000"/>
          <w:sz w:val="24"/>
          <w:szCs w:val="24"/>
          <w:shd w:val="clear" w:color="auto" w:fill="FFFFFF"/>
        </w:rPr>
        <w:t>son deberes de los sostenedores “rendir cuenta pública de los resultados académicos de sus alumnos” y</w:t>
      </w:r>
      <w:r w:rsidRPr="00010BCB">
        <w:rPr>
          <w:rStyle w:val="apple-converted-space"/>
          <w:rFonts w:ascii="Times New Roman" w:hAnsi="Times New Roman" w:cs="Times New Roman"/>
          <w:color w:val="000000"/>
          <w:sz w:val="24"/>
          <w:szCs w:val="24"/>
          <w:shd w:val="clear" w:color="auto" w:fill="FFFFFF"/>
        </w:rPr>
        <w:t> </w:t>
      </w:r>
      <w:r w:rsidRPr="00010BCB">
        <w:rPr>
          <w:rStyle w:val="Textoennegrita"/>
          <w:rFonts w:ascii="Times New Roman" w:hAnsi="Times New Roman" w:cs="Times New Roman"/>
          <w:color w:val="000000"/>
          <w:sz w:val="24"/>
          <w:szCs w:val="24"/>
          <w:shd w:val="clear" w:color="auto" w:fill="FFFFFF"/>
        </w:rPr>
        <w:t>“someter a sus establecimientos a los procesos de aseguramiento de calidad”</w:t>
      </w:r>
      <w:r w:rsidRPr="00010BCB">
        <w:rPr>
          <w:rStyle w:val="apple-converted-space"/>
          <w:rFonts w:ascii="Times New Roman" w:hAnsi="Times New Roman" w:cs="Times New Roman"/>
          <w:color w:val="000000"/>
          <w:sz w:val="24"/>
          <w:szCs w:val="24"/>
          <w:shd w:val="clear" w:color="auto" w:fill="FFFFFF"/>
        </w:rPr>
        <w:t> </w:t>
      </w:r>
      <w:r w:rsidRPr="00010BCB">
        <w:rPr>
          <w:rFonts w:ascii="Times New Roman" w:hAnsi="Times New Roman" w:cs="Times New Roman"/>
          <w:color w:val="000000"/>
          <w:sz w:val="24"/>
          <w:szCs w:val="24"/>
          <w:shd w:val="clear" w:color="auto" w:fill="FFFFFF"/>
        </w:rPr>
        <w:t>entre otros. Además se incorporan requisitos más exigentes entre los cuales destacan: contar con “programas de estudios de acuerdo con las bases curriculares” y “comprometerse a cumplir los estándares de aprendizaje”</w:t>
      </w:r>
      <w:r>
        <w:rPr>
          <w:rFonts w:ascii="Times New Roman" w:hAnsi="Times New Roman" w:cs="Times New Roman"/>
          <w:color w:val="000000"/>
          <w:sz w:val="24"/>
          <w:szCs w:val="24"/>
          <w:shd w:val="clear" w:color="auto" w:fill="FFFFFF"/>
        </w:rPr>
        <w:t xml:space="preserve"> </w:t>
      </w:r>
      <w:hyperlink r:id="rId7" w:history="1">
        <w:r w:rsidRPr="00024BBB">
          <w:rPr>
            <w:rStyle w:val="Hipervnculo"/>
            <w:rFonts w:ascii="Times New Roman" w:hAnsi="Times New Roman" w:cs="Times New Roman"/>
            <w:sz w:val="24"/>
            <w:szCs w:val="24"/>
            <w:shd w:val="clear" w:color="auto" w:fill="FFFFFF"/>
          </w:rPr>
          <w:t>www.educarchile.cl</w:t>
        </w:r>
      </w:hyperlink>
      <w:r>
        <w:rPr>
          <w:rFonts w:ascii="Times New Roman" w:hAnsi="Times New Roman" w:cs="Times New Roman"/>
          <w:color w:val="000000"/>
          <w:sz w:val="24"/>
          <w:szCs w:val="24"/>
          <w:shd w:val="clear" w:color="auto" w:fill="FFFFFF"/>
        </w:rPr>
        <w:t xml:space="preserve"> </w:t>
      </w:r>
    </w:p>
    <w:p w:rsidR="00ED70D7" w:rsidRDefault="00ED70D7" w:rsidP="00ED70D7">
      <w:pPr>
        <w:pStyle w:val="Prrafodelista"/>
        <w:tabs>
          <w:tab w:val="left" w:pos="1065"/>
        </w:tabs>
        <w:jc w:val="both"/>
        <w:rPr>
          <w:rFonts w:ascii="Times New Roman" w:hAnsi="Times New Roman" w:cs="Times New Roman"/>
          <w:sz w:val="24"/>
          <w:szCs w:val="24"/>
        </w:rPr>
      </w:pPr>
    </w:p>
    <w:p w:rsidR="00ED70D7" w:rsidRPr="00C4728F" w:rsidRDefault="00ED70D7" w:rsidP="00ED70D7">
      <w:pPr>
        <w:tabs>
          <w:tab w:val="left" w:pos="1065"/>
        </w:tabs>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C4728F">
        <w:rPr>
          <w:rFonts w:ascii="Times New Roman" w:hAnsi="Times New Roman" w:cs="Times New Roman"/>
          <w:b/>
          <w:sz w:val="24"/>
          <w:szCs w:val="24"/>
          <w:u w:val="single"/>
        </w:rPr>
        <w:t>Profesores.</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4 Educadoras de párvulos</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24 profesores </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10 asistentes de aula</w:t>
      </w:r>
    </w:p>
    <w:p w:rsidR="00ED70D7" w:rsidRDefault="00ED70D7" w:rsidP="00ED70D7">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Rol: Es un profesional que está dedicado a la realización de los procesos sistemáticos de enseñanza - aprendizaje incluye el diagnóstico, la planificación, la ejecución y evaluación de los mismos procesos y resultados. Además el profesor está dedicado al desarrollo de actividades curriculares no lectivas como la orientación  estudiantil, la atención a la comunidad en especial de los padres y familias de sus alumnos.</w:t>
      </w:r>
    </w:p>
    <w:p w:rsidR="00ED70D7" w:rsidRDefault="00ED70D7" w:rsidP="00ED70D7">
      <w:pPr>
        <w:pStyle w:val="Prrafodelista"/>
        <w:tabs>
          <w:tab w:val="left" w:pos="1065"/>
        </w:tabs>
        <w:jc w:val="both"/>
        <w:rPr>
          <w:rFonts w:ascii="Times New Roman" w:hAnsi="Times New Roman" w:cs="Times New Roman"/>
          <w:sz w:val="24"/>
          <w:szCs w:val="24"/>
        </w:rPr>
      </w:pPr>
    </w:p>
    <w:p w:rsidR="00ED70D7" w:rsidRDefault="00ED70D7" w:rsidP="00ED70D7">
      <w:pPr>
        <w:pStyle w:val="Prrafodelista"/>
        <w:tabs>
          <w:tab w:val="left" w:pos="1065"/>
        </w:tabs>
        <w:jc w:val="both"/>
        <w:rPr>
          <w:rFonts w:ascii="Times New Roman" w:hAnsi="Times New Roman" w:cs="Times New Roman"/>
          <w:sz w:val="24"/>
          <w:szCs w:val="24"/>
        </w:rPr>
      </w:pPr>
    </w:p>
    <w:p w:rsidR="00ED70D7" w:rsidRDefault="00ED70D7"/>
    <w:sectPr w:rsidR="00ED70D7" w:rsidSect="00ED70D7">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B0BC4"/>
    <w:multiLevelType w:val="hybridMultilevel"/>
    <w:tmpl w:val="1F4AB4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drawingGridHorizontalSpacing w:val="110"/>
  <w:displayHorizontalDrawingGridEvery w:val="2"/>
  <w:characterSpacingControl w:val="doNotCompress"/>
  <w:compat/>
  <w:rsids>
    <w:rsidRoot w:val="00ED70D7"/>
    <w:rsid w:val="00065A2C"/>
    <w:rsid w:val="004372A8"/>
    <w:rsid w:val="00500D74"/>
    <w:rsid w:val="00DB7096"/>
    <w:rsid w:val="00ED70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70D7"/>
    <w:pPr>
      <w:ind w:left="720"/>
      <w:contextualSpacing/>
    </w:pPr>
  </w:style>
  <w:style w:type="character" w:customStyle="1" w:styleId="apple-converted-space">
    <w:name w:val="apple-converted-space"/>
    <w:basedOn w:val="Fuentedeprrafopredeter"/>
    <w:rsid w:val="00ED70D7"/>
  </w:style>
  <w:style w:type="character" w:styleId="Hipervnculo">
    <w:name w:val="Hyperlink"/>
    <w:basedOn w:val="Fuentedeprrafopredeter"/>
    <w:uiPriority w:val="99"/>
    <w:unhideWhenUsed/>
    <w:rsid w:val="00ED70D7"/>
    <w:rPr>
      <w:color w:val="0000FF"/>
      <w:u w:val="single"/>
    </w:rPr>
  </w:style>
  <w:style w:type="character" w:styleId="Textoennegrita">
    <w:name w:val="Strong"/>
    <w:basedOn w:val="Fuentedeprrafopredeter"/>
    <w:uiPriority w:val="22"/>
    <w:qFormat/>
    <w:rsid w:val="00ED70D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rchil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c.cl" TargetMode="External"/><Relationship Id="rId5" Type="http://schemas.openxmlformats.org/officeDocument/2006/relationships/hyperlink" Target="http://www.educarchile.c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636</Words>
  <Characters>3504</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2013-05-21T23:33:00Z</dcterms:created>
  <dcterms:modified xsi:type="dcterms:W3CDTF">2013-05-22T00:02:00Z</dcterms:modified>
</cp:coreProperties>
</file>